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B56A3" w14:textId="47328458" w:rsidR="004E1DF0" w:rsidRPr="00684234" w:rsidRDefault="00D84751" w:rsidP="00CD23D9">
      <w:pPr>
        <w:pStyle w:val="NoSpacing"/>
        <w:pBdr>
          <w:between w:val="single" w:sz="4" w:space="1" w:color="auto"/>
        </w:pBdr>
        <w:jc w:val="center"/>
        <w:rPr>
          <w:b/>
          <w:bCs/>
          <w:sz w:val="32"/>
          <w:szCs w:val="32"/>
        </w:rPr>
      </w:pPr>
      <w:r w:rsidRPr="00684234">
        <w:rPr>
          <w:b/>
          <w:bCs/>
          <w:sz w:val="32"/>
          <w:szCs w:val="32"/>
        </w:rPr>
        <w:t>Flat Rate Fee Schedule</w:t>
      </w:r>
    </w:p>
    <w:p w14:paraId="59A26E75" w14:textId="77777777" w:rsidR="00D43069" w:rsidRDefault="00D43069" w:rsidP="00696E2B">
      <w:pPr>
        <w:pStyle w:val="NoSpacing"/>
      </w:pPr>
    </w:p>
    <w:p w14:paraId="7D8531D8" w14:textId="1F9D15DB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Portable Storage Building over 200 sq. ft.</w:t>
      </w:r>
      <w:r w:rsidRPr="00D26FA3">
        <w:tab/>
      </w:r>
      <w:r w:rsidR="0029257E" w:rsidRPr="00D26FA3">
        <w:tab/>
      </w:r>
      <w:r w:rsidRPr="00D26FA3">
        <w:t>$100</w:t>
      </w:r>
    </w:p>
    <w:p w14:paraId="6E10F247" w14:textId="2152DDC1" w:rsidR="00D84751" w:rsidRPr="00D26FA3" w:rsidRDefault="00D84751" w:rsidP="00B71393">
      <w:pPr>
        <w:pStyle w:val="NoSpacing"/>
        <w:pBdr>
          <w:between w:val="single" w:sz="4" w:space="1" w:color="auto"/>
          <w:bar w:val="single" w:sz="4" w:color="auto"/>
        </w:pBdr>
      </w:pPr>
      <w:r w:rsidRPr="00D26FA3">
        <w:t>Tent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CB5AE0">
        <w:tab/>
      </w:r>
      <w:r w:rsidRPr="00D26FA3">
        <w:t>$100</w:t>
      </w:r>
    </w:p>
    <w:p w14:paraId="2BEB3BE7" w14:textId="0AF024FC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Portable Carport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  <w:t>$100</w:t>
      </w:r>
    </w:p>
    <w:p w14:paraId="453D3137" w14:textId="6536419C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Deck, Porch or Stairs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$100</w:t>
      </w:r>
      <w:r w:rsidRPr="00D26FA3">
        <w:tab/>
        <w:t>Residential</w:t>
      </w:r>
      <w:r w:rsidRPr="00D26FA3">
        <w:tab/>
      </w:r>
      <w:r w:rsidRPr="00D26FA3">
        <w:tab/>
        <w:t>$200</w:t>
      </w:r>
      <w:r w:rsidRPr="00D26FA3">
        <w:tab/>
        <w:t>Commercial</w:t>
      </w:r>
    </w:p>
    <w:p w14:paraId="309AA831" w14:textId="46D2E387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Electric Service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  <w:t>$75</w:t>
      </w:r>
      <w:r w:rsidRPr="00D26FA3">
        <w:tab/>
        <w:t>Residential</w:t>
      </w:r>
      <w:r w:rsidRPr="00D26FA3">
        <w:tab/>
      </w:r>
      <w:r w:rsidRPr="00D26FA3">
        <w:tab/>
        <w:t>$200</w:t>
      </w:r>
      <w:r w:rsidRPr="00D26FA3">
        <w:tab/>
        <w:t>Commercial</w:t>
      </w:r>
    </w:p>
    <w:p w14:paraId="30AE8273" w14:textId="0ADD1D30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Mechanical, Electric, Plumbing Work</w:t>
      </w:r>
      <w:r w:rsidRPr="00D26FA3">
        <w:tab/>
      </w:r>
      <w:r w:rsidRPr="00D26FA3">
        <w:tab/>
        <w:t>$75</w:t>
      </w:r>
      <w:r w:rsidRPr="00D26FA3">
        <w:tab/>
        <w:t>Residential</w:t>
      </w:r>
      <w:r w:rsidRPr="00D26FA3">
        <w:tab/>
      </w:r>
      <w:r w:rsidRPr="00D26FA3">
        <w:tab/>
        <w:t xml:space="preserve">$200 </w:t>
      </w:r>
      <w:r w:rsidRPr="00D26FA3">
        <w:tab/>
        <w:t>Commercial</w:t>
      </w:r>
    </w:p>
    <w:p w14:paraId="671C1C1A" w14:textId="45EEE853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Pool or Spa (Residential)</w:t>
      </w:r>
      <w:r w:rsidRPr="00D26FA3">
        <w:tab/>
      </w:r>
      <w:r w:rsidRPr="00D26FA3">
        <w:tab/>
      </w:r>
      <w:r w:rsidRPr="00D26FA3">
        <w:tab/>
      </w:r>
      <w:r w:rsidRPr="00D26FA3">
        <w:tab/>
        <w:t>$100</w:t>
      </w:r>
      <w:r w:rsidRPr="00D26FA3">
        <w:tab/>
        <w:t>Above-ground</w:t>
      </w:r>
      <w:r w:rsidRPr="00D26FA3">
        <w:tab/>
        <w:t>$250</w:t>
      </w:r>
      <w:r w:rsidRPr="00D26FA3">
        <w:tab/>
        <w:t>In-ground</w:t>
      </w:r>
    </w:p>
    <w:p w14:paraId="1E9B356B" w14:textId="79538E51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Pool or Spa (Commercial)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$500</w:t>
      </w:r>
    </w:p>
    <w:p w14:paraId="696F0B68" w14:textId="1587B549" w:rsidR="00D84751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>Mobile Home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$225</w:t>
      </w:r>
    </w:p>
    <w:p w14:paraId="7ACF9CFF" w14:textId="0513CADB" w:rsidR="0079776F" w:rsidRPr="00D26FA3" w:rsidRDefault="00D84751" w:rsidP="00B71393">
      <w:pPr>
        <w:pStyle w:val="NoSpacing"/>
        <w:pBdr>
          <w:between w:val="single" w:sz="4" w:space="1" w:color="auto"/>
        </w:pBdr>
      </w:pPr>
      <w:r w:rsidRPr="00D26FA3">
        <w:t xml:space="preserve">Alterations </w:t>
      </w:r>
      <w:proofErr w:type="gramStart"/>
      <w:r w:rsidRPr="00D26FA3">
        <w:t>less</w:t>
      </w:r>
      <w:proofErr w:type="gramEnd"/>
      <w:r w:rsidRPr="00D26FA3">
        <w:t xml:space="preserve"> than 500 sq. ft.</w:t>
      </w:r>
      <w:r w:rsidRPr="00D26FA3">
        <w:tab/>
      </w:r>
      <w:r w:rsidRPr="00D26FA3">
        <w:tab/>
      </w:r>
      <w:r w:rsidRPr="00D26FA3">
        <w:tab/>
        <w:t>$100</w:t>
      </w:r>
      <w:r w:rsidRPr="00D26FA3">
        <w:tab/>
        <w:t>Residential</w:t>
      </w:r>
      <w:r w:rsidRPr="00D26FA3">
        <w:tab/>
      </w:r>
      <w:r w:rsidRPr="00D26FA3">
        <w:tab/>
      </w:r>
      <w:r w:rsidR="0079776F" w:rsidRPr="00D26FA3">
        <w:t>$200</w:t>
      </w:r>
      <w:r w:rsidR="0079776F" w:rsidRPr="00D26FA3">
        <w:tab/>
        <w:t>Commercial</w:t>
      </w:r>
    </w:p>
    <w:p w14:paraId="1B29DFCA" w14:textId="0588E1E1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Alterations 501-1,499 sq. ft.</w:t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$175</w:t>
      </w:r>
      <w:r w:rsidRPr="00D26FA3">
        <w:tab/>
        <w:t>Residential</w:t>
      </w:r>
      <w:r w:rsidRPr="00D26FA3">
        <w:tab/>
      </w:r>
      <w:r w:rsidRPr="00D26FA3">
        <w:tab/>
        <w:t>$350</w:t>
      </w:r>
      <w:r w:rsidRPr="00D26FA3">
        <w:tab/>
        <w:t>Commercial</w:t>
      </w:r>
    </w:p>
    <w:p w14:paraId="372A7E85" w14:textId="6F4E26F0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Alterations 1,500 sq. ft. and larger</w:t>
      </w:r>
      <w:r w:rsidRPr="00D26FA3">
        <w:tab/>
      </w:r>
      <w:r w:rsidRPr="00D26FA3">
        <w:tab/>
      </w:r>
      <w:r w:rsidR="00D43069">
        <w:tab/>
      </w:r>
      <w:r w:rsidRPr="00D26FA3">
        <w:t>$325</w:t>
      </w:r>
      <w:r w:rsidRPr="00D26FA3">
        <w:tab/>
        <w:t>Residential</w:t>
      </w:r>
      <w:r w:rsidRPr="00D26FA3">
        <w:tab/>
      </w:r>
      <w:r w:rsidRPr="00D26FA3">
        <w:tab/>
        <w:t>$650</w:t>
      </w:r>
      <w:r w:rsidRPr="00D26FA3">
        <w:tab/>
        <w:t>Commercial</w:t>
      </w:r>
    </w:p>
    <w:p w14:paraId="63164F25" w14:textId="4F2372B7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Signs 50 sq. ft. and under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$150</w:t>
      </w:r>
    </w:p>
    <w:p w14:paraId="4CDB6C49" w14:textId="1DF4BA5D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Signs over 50 sq. ft.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$300</w:t>
      </w:r>
    </w:p>
    <w:p w14:paraId="66993F43" w14:textId="7B76AAE8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Fire Sprinklers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  <w:t>$600</w:t>
      </w:r>
    </w:p>
    <w:p w14:paraId="02636A0D" w14:textId="509E3A21" w:rsidR="007E27B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Parking Lot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$250</w:t>
      </w:r>
    </w:p>
    <w:p w14:paraId="157A82E5" w14:textId="5CA6B465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Communication Tower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  <w:t>$1000</w:t>
      </w:r>
    </w:p>
    <w:p w14:paraId="44FEB433" w14:textId="2438B9DA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>Demolition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 xml:space="preserve">$100 </w:t>
      </w:r>
      <w:r w:rsidRPr="00D26FA3">
        <w:tab/>
        <w:t>Residential - Plus</w:t>
      </w:r>
      <w:r w:rsidRPr="00D26FA3">
        <w:tab/>
        <w:t>$200</w:t>
      </w:r>
      <w:r w:rsidRPr="00D26FA3">
        <w:tab/>
        <w:t>Commercial – Plus</w:t>
      </w:r>
    </w:p>
    <w:p w14:paraId="24E7470C" w14:textId="2F3EB2FE" w:rsidR="0079776F" w:rsidRPr="00D26FA3" w:rsidRDefault="004F1837" w:rsidP="00B71393">
      <w:pPr>
        <w:pStyle w:val="NoSpacing"/>
        <w:pBdr>
          <w:between w:val="single" w:sz="4" w:space="1" w:color="auto"/>
        </w:pBdr>
      </w:pPr>
      <w:r w:rsidRPr="00D26FA3">
        <w:tab/>
      </w:r>
      <w:r w:rsidR="0079776F" w:rsidRPr="00D26FA3">
        <w:tab/>
      </w:r>
      <w:r w:rsidR="0079776F" w:rsidRPr="00D26FA3">
        <w:tab/>
      </w:r>
      <w:r w:rsidR="0079776F" w:rsidRPr="00D26FA3">
        <w:tab/>
      </w:r>
      <w:r w:rsidR="0079776F" w:rsidRPr="00D26FA3">
        <w:tab/>
      </w:r>
      <w:r w:rsidR="0079776F" w:rsidRPr="00D26FA3">
        <w:tab/>
      </w:r>
      <w:r w:rsidR="00D43069">
        <w:tab/>
      </w:r>
      <w:r w:rsidR="0079776F" w:rsidRPr="00D26FA3">
        <w:t xml:space="preserve">$200 </w:t>
      </w:r>
      <w:r w:rsidR="0079776F" w:rsidRPr="00D26FA3">
        <w:tab/>
        <w:t>Deposit – Plus</w:t>
      </w:r>
      <w:r w:rsidR="0079776F" w:rsidRPr="00D26FA3">
        <w:tab/>
        <w:t>$500</w:t>
      </w:r>
      <w:r w:rsidR="0079776F" w:rsidRPr="00D26FA3">
        <w:tab/>
        <w:t>Deposit – Plus</w:t>
      </w:r>
    </w:p>
    <w:p w14:paraId="285F972E" w14:textId="1365891A" w:rsidR="0079776F" w:rsidRPr="00D26FA3" w:rsidRDefault="0079776F" w:rsidP="00B71393">
      <w:pPr>
        <w:pStyle w:val="NoSpacing"/>
        <w:pBdr>
          <w:between w:val="single" w:sz="4" w:space="1" w:color="auto"/>
        </w:pBdr>
      </w:pP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$750</w:t>
      </w:r>
      <w:r w:rsidRPr="00D26FA3">
        <w:tab/>
        <w:t>Excavation Fee</w:t>
      </w:r>
      <w:r w:rsidRPr="00D26FA3">
        <w:tab/>
        <w:t>$750</w:t>
      </w:r>
      <w:r w:rsidRPr="00D26FA3">
        <w:tab/>
        <w:t>Excavation Fee</w:t>
      </w:r>
    </w:p>
    <w:p w14:paraId="120215D7" w14:textId="39496138" w:rsidR="00CE4643" w:rsidRDefault="00CE4643" w:rsidP="00B71393">
      <w:pPr>
        <w:pStyle w:val="NoSpacing"/>
        <w:pBdr>
          <w:between w:val="single" w:sz="4" w:space="1" w:color="auto"/>
        </w:pBdr>
      </w:pPr>
      <w:r w:rsidRPr="00D26FA3">
        <w:t>Excavation</w:t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Pr="00D26FA3">
        <w:tab/>
      </w:r>
      <w:r w:rsidR="00D43069">
        <w:tab/>
      </w:r>
      <w:r w:rsidRPr="00D26FA3">
        <w:t>$25</w:t>
      </w:r>
      <w:r w:rsidRPr="00D26FA3">
        <w:tab/>
      </w:r>
      <w:r w:rsidR="00295D5B" w:rsidRPr="00D26FA3">
        <w:t>(</w:t>
      </w:r>
      <w:r w:rsidRPr="00D26FA3">
        <w:t>Plus $725 Deposit</w:t>
      </w:r>
      <w:r w:rsidR="00295D5B" w:rsidRPr="00D26FA3">
        <w:t>)</w:t>
      </w:r>
    </w:p>
    <w:p w14:paraId="7B3CB85E" w14:textId="77777777" w:rsidR="00D43069" w:rsidRDefault="00D43069" w:rsidP="00696E2B">
      <w:pPr>
        <w:pStyle w:val="NoSpacing"/>
      </w:pPr>
    </w:p>
    <w:p w14:paraId="54E6DFB8" w14:textId="77777777" w:rsidR="00D43069" w:rsidRDefault="00D43069" w:rsidP="00696E2B">
      <w:pPr>
        <w:pStyle w:val="NoSpacing"/>
      </w:pPr>
    </w:p>
    <w:p w14:paraId="75FCFBC9" w14:textId="77777777" w:rsidR="00D43069" w:rsidRDefault="00D43069" w:rsidP="00696E2B">
      <w:pPr>
        <w:pStyle w:val="NoSpacing"/>
      </w:pPr>
    </w:p>
    <w:p w14:paraId="0DFC15E0" w14:textId="77777777" w:rsidR="00D43069" w:rsidRPr="00D26FA3" w:rsidRDefault="00D43069" w:rsidP="00696E2B">
      <w:pPr>
        <w:pStyle w:val="NoSpacing"/>
      </w:pPr>
    </w:p>
    <w:p w14:paraId="1E376C47" w14:textId="77777777" w:rsidR="005D3388" w:rsidRPr="006938C7" w:rsidRDefault="00CC01B5" w:rsidP="00C61A63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6938C7">
        <w:rPr>
          <w:rFonts w:cs="Arial"/>
          <w:sz w:val="20"/>
          <w:szCs w:val="20"/>
        </w:rPr>
        <w:t xml:space="preserve">Work Without </w:t>
      </w:r>
      <w:proofErr w:type="gramStart"/>
      <w:r w:rsidRPr="006938C7">
        <w:rPr>
          <w:rFonts w:cs="Arial"/>
          <w:sz w:val="20"/>
          <w:szCs w:val="20"/>
        </w:rPr>
        <w:t>A</w:t>
      </w:r>
      <w:proofErr w:type="gramEnd"/>
      <w:r w:rsidRPr="006938C7">
        <w:rPr>
          <w:rFonts w:cs="Arial"/>
          <w:sz w:val="20"/>
          <w:szCs w:val="20"/>
        </w:rPr>
        <w:t xml:space="preserve"> Permit. When construction has commenced without a permit, the permit fee shall be twice the original amount to cover any additional inspections and time necessary to ensure compliance with the code.</w:t>
      </w:r>
    </w:p>
    <w:p w14:paraId="256453DB" w14:textId="77777777" w:rsidR="005D3388" w:rsidRPr="006938C7" w:rsidRDefault="005D3388" w:rsidP="00C61A63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6938C7">
        <w:rPr>
          <w:rFonts w:cs="Arial"/>
          <w:sz w:val="20"/>
          <w:szCs w:val="20"/>
        </w:rPr>
        <w:t>Failure To Obtain Required Inspection. When construction has begun under the authorization of a permit, but the permit holder has failed to obtain the required inspection, and the construction has passed the stage in which the inspection can be reasonably done, then an additional twenty-five percent (25%) of the original permit fee [twenty-five dollars ($25.00) minimum] will be charged.</w:t>
      </w:r>
    </w:p>
    <w:p w14:paraId="5CAC94FD" w14:textId="77777777" w:rsidR="005D3388" w:rsidRPr="006938C7" w:rsidRDefault="005D3388" w:rsidP="00C61A63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6938C7">
        <w:rPr>
          <w:rFonts w:cs="Arial"/>
          <w:sz w:val="20"/>
          <w:szCs w:val="20"/>
        </w:rPr>
        <w:t xml:space="preserve">Failure To Obtain Final Inspection Prior To Permit Expiration. A </w:t>
      </w:r>
      <w:proofErr w:type="gramStart"/>
      <w:r w:rsidRPr="006938C7">
        <w:rPr>
          <w:rFonts w:cs="Arial"/>
          <w:sz w:val="20"/>
          <w:szCs w:val="20"/>
        </w:rPr>
        <w:t>twenty-five dollar</w:t>
      </w:r>
      <w:proofErr w:type="gramEnd"/>
      <w:r w:rsidRPr="006938C7">
        <w:rPr>
          <w:rFonts w:cs="Arial"/>
          <w:sz w:val="20"/>
          <w:szCs w:val="20"/>
        </w:rPr>
        <w:t xml:space="preserve"> ($25.00) fee will be assessed for a one-time final inspection. If more inspections are required, the permit shall be renewed for fifty percent (50%) of the original permit fee.</w:t>
      </w:r>
    </w:p>
    <w:p w14:paraId="6EB53BC8" w14:textId="77777777" w:rsidR="00E77FD1" w:rsidRPr="006938C7" w:rsidRDefault="00E77FD1" w:rsidP="00C61A63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6938C7">
        <w:rPr>
          <w:rFonts w:cs="Arial"/>
          <w:sz w:val="20"/>
          <w:szCs w:val="20"/>
        </w:rPr>
        <w:t xml:space="preserve">Deposits Required. A </w:t>
      </w:r>
      <w:proofErr w:type="gramStart"/>
      <w:r w:rsidRPr="006938C7">
        <w:rPr>
          <w:rFonts w:cs="Arial"/>
          <w:sz w:val="20"/>
          <w:szCs w:val="20"/>
        </w:rPr>
        <w:t>two hundred dollar</w:t>
      </w:r>
      <w:proofErr w:type="gramEnd"/>
      <w:r w:rsidRPr="006938C7">
        <w:rPr>
          <w:rFonts w:cs="Arial"/>
          <w:sz w:val="20"/>
          <w:szCs w:val="20"/>
        </w:rPr>
        <w:t xml:space="preserve"> ($200.00) deposit will be required on all residential permits and a </w:t>
      </w:r>
      <w:proofErr w:type="gramStart"/>
      <w:r w:rsidRPr="006938C7">
        <w:rPr>
          <w:rFonts w:cs="Arial"/>
          <w:sz w:val="20"/>
          <w:szCs w:val="20"/>
        </w:rPr>
        <w:t>five hundred dollar</w:t>
      </w:r>
      <w:proofErr w:type="gramEnd"/>
      <w:r w:rsidRPr="006938C7">
        <w:rPr>
          <w:rFonts w:cs="Arial"/>
          <w:sz w:val="20"/>
          <w:szCs w:val="20"/>
        </w:rPr>
        <w:t xml:space="preserve"> ($500.00) deposit will be required on all commercial construction permits with estimated construction costs greater than two thousand five hundred dollars ($2,500.00). This deposit shall be refunded after final inspection has been approved under a valid and current permit and the Public Works Department has approved all work and the condition of the right-of-way. Should the permit </w:t>
      </w:r>
      <w:proofErr w:type="gramStart"/>
      <w:r w:rsidRPr="006938C7">
        <w:rPr>
          <w:rFonts w:cs="Arial"/>
          <w:sz w:val="20"/>
          <w:szCs w:val="20"/>
        </w:rPr>
        <w:t>expire</w:t>
      </w:r>
      <w:proofErr w:type="gramEnd"/>
      <w:r w:rsidRPr="006938C7">
        <w:rPr>
          <w:rFonts w:cs="Arial"/>
          <w:sz w:val="20"/>
          <w:szCs w:val="20"/>
        </w:rPr>
        <w:t xml:space="preserve"> or final inspection not be obtained and approved before permit expiration, the deposit shall be forfeited.</w:t>
      </w:r>
    </w:p>
    <w:p w14:paraId="4B239F3F" w14:textId="77777777" w:rsidR="00E77FD1" w:rsidRPr="006938C7" w:rsidRDefault="00E77FD1" w:rsidP="00C61A63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6938C7">
        <w:rPr>
          <w:rFonts w:cs="Arial"/>
          <w:sz w:val="20"/>
          <w:szCs w:val="20"/>
        </w:rPr>
        <w:t>Reinspection Fee. A fee of fifty dollars ($50.00) will be assessed for return inspections after the initial inspection and one (1) additional inspection.</w:t>
      </w:r>
    </w:p>
    <w:p w14:paraId="3684818C" w14:textId="1FD581F5" w:rsidR="00D84751" w:rsidRPr="006938C7" w:rsidRDefault="00C65C85" w:rsidP="00C61A63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6938C7">
        <w:rPr>
          <w:rFonts w:cs="Arial"/>
          <w:sz w:val="20"/>
          <w:szCs w:val="20"/>
        </w:rPr>
        <w:t>Where no work has commenced on an issued permit, a refund may be processed, upon written request of same. Twenty percent (20%) of the building permit fee will be retained to cover administrative and plan review expenses.</w:t>
      </w:r>
      <w:r w:rsidR="00D84751" w:rsidRPr="006938C7">
        <w:rPr>
          <w:rFonts w:cs="Arial"/>
          <w:sz w:val="20"/>
          <w:szCs w:val="20"/>
        </w:rPr>
        <w:tab/>
      </w:r>
      <w:r w:rsidR="00D84751" w:rsidRPr="006938C7">
        <w:rPr>
          <w:rFonts w:cs="Arial"/>
          <w:sz w:val="20"/>
          <w:szCs w:val="20"/>
        </w:rPr>
        <w:tab/>
      </w:r>
      <w:r w:rsidR="00D84751" w:rsidRPr="006938C7">
        <w:rPr>
          <w:rFonts w:cs="Arial"/>
          <w:sz w:val="20"/>
          <w:szCs w:val="20"/>
        </w:rPr>
        <w:tab/>
      </w:r>
    </w:p>
    <w:sectPr w:rsidR="00D84751" w:rsidRPr="006938C7" w:rsidSect="00D847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A01F9"/>
    <w:multiLevelType w:val="hybridMultilevel"/>
    <w:tmpl w:val="D3F0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96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51"/>
    <w:rsid w:val="00222B6B"/>
    <w:rsid w:val="0029257E"/>
    <w:rsid w:val="00295D5B"/>
    <w:rsid w:val="00393912"/>
    <w:rsid w:val="00425629"/>
    <w:rsid w:val="00441F04"/>
    <w:rsid w:val="004E1DF0"/>
    <w:rsid w:val="004F1837"/>
    <w:rsid w:val="005026D0"/>
    <w:rsid w:val="005D3388"/>
    <w:rsid w:val="00660948"/>
    <w:rsid w:val="00684234"/>
    <w:rsid w:val="006938C7"/>
    <w:rsid w:val="00696E2B"/>
    <w:rsid w:val="006A5E2B"/>
    <w:rsid w:val="0079776F"/>
    <w:rsid w:val="007E27BF"/>
    <w:rsid w:val="00812F8D"/>
    <w:rsid w:val="00854963"/>
    <w:rsid w:val="008E5BE7"/>
    <w:rsid w:val="00B15B0E"/>
    <w:rsid w:val="00B43589"/>
    <w:rsid w:val="00B71393"/>
    <w:rsid w:val="00C5172A"/>
    <w:rsid w:val="00C61A63"/>
    <w:rsid w:val="00C65C85"/>
    <w:rsid w:val="00CB5AE0"/>
    <w:rsid w:val="00CC01B5"/>
    <w:rsid w:val="00CD23D9"/>
    <w:rsid w:val="00CE4643"/>
    <w:rsid w:val="00D22698"/>
    <w:rsid w:val="00D26FA3"/>
    <w:rsid w:val="00D43069"/>
    <w:rsid w:val="00D84751"/>
    <w:rsid w:val="00E67EC0"/>
    <w:rsid w:val="00E77FD1"/>
    <w:rsid w:val="00F50466"/>
    <w:rsid w:val="00F66FF9"/>
    <w:rsid w:val="00F7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ED3E"/>
  <w15:chartTrackingRefBased/>
  <w15:docId w15:val="{929AC4CF-952B-4FE1-B342-E67C4F20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75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75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7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7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7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75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75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75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7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75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751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696E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Brown</dc:creator>
  <cp:keywords/>
  <dc:description/>
  <cp:lastModifiedBy>Cindy Brown</cp:lastModifiedBy>
  <cp:revision>34</cp:revision>
  <cp:lastPrinted>2026-08-07T15:46:00Z</cp:lastPrinted>
  <dcterms:created xsi:type="dcterms:W3CDTF">2026-08-07T14:24:00Z</dcterms:created>
  <dcterms:modified xsi:type="dcterms:W3CDTF">2026-08-07T15:48:00Z</dcterms:modified>
</cp:coreProperties>
</file>